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64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384"/>
        <w:gridCol w:w="3500"/>
        <w:gridCol w:w="8062"/>
      </w:tblGrid>
      <w:tr>
        <w:trPr>
          <w:trHeight w:val="587" w:hRule="atLeast"/>
        </w:trPr>
        <w:tc>
          <w:tcPr>
            <w:tcW w:w="146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宣化科技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职业学院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2025级二级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学院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外聘兼职教师需求情况汇总表</w:t>
            </w:r>
          </w:p>
        </w:tc>
      </w:tr>
      <w:tr>
        <w:trPr>
          <w:trHeight w:val="462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任课专业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教师需求（人数、所担任课程及课时数）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管理工程学院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建筑工程技术、建筑消防技术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1人，能承担《建筑制图》6课时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1人，能承担《造价管理》8课时</w:t>
            </w:r>
          </w:p>
        </w:tc>
      </w:tr>
      <w:tr>
        <w:trPr>
          <w:trHeight w:val="28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护理与现代服务学院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铁道交通运营与管理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1人，能承担《美容化妆》10课时</w:t>
            </w:r>
          </w:p>
        </w:tc>
      </w:tr>
      <w:tr>
        <w:trPr>
          <w:trHeight w:val="570" w:hRule="atLeast"/>
        </w:trPr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新能源学院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新能源汽车检测与维修技术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汽车制造与试验技术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智能网联汽车技术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7人，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能承担《汽车底盘系统检修》16课时（2人）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《汽车机械基础》16课时（1人）</w:t>
            </w:r>
          </w:p>
          <w:p>
            <w:pPr>
              <w:widowControl/>
              <w:ind w:firstLine="720" w:firstLineChars="300"/>
              <w:jc w:val="left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《机械制图》8课时（1人）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《汽车构造与原理》4课时（1人）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《车载网络系统检修》4课时（1人）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FF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 《新能源与智能网联汽车概论》12课时（1人）</w:t>
            </w:r>
          </w:p>
        </w:tc>
      </w:tr>
      <w:tr>
        <w:trPr>
          <w:trHeight w:val="405" w:hRule="atLeast"/>
        </w:trPr>
        <w:tc>
          <w:tcPr>
            <w:tcW w:w="6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电力系统自动化技术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2人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能承担《电厂金属材料》12课时（1人）；</w:t>
            </w:r>
          </w:p>
          <w:p>
            <w:pPr>
              <w:widowControl/>
              <w:spacing w:line="300" w:lineRule="exact"/>
              <w:ind w:firstLine="720" w:firstLineChars="30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《电气制图与CAD》4课时（1人）</w:t>
            </w:r>
          </w:p>
        </w:tc>
      </w:tr>
      <w:tr>
        <w:trPr>
          <w:trHeight w:val="1354" w:hRule="atLeast"/>
        </w:trPr>
        <w:tc>
          <w:tcPr>
            <w:tcW w:w="6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风力发电工程技术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5人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能承担《电工电子技术》8课时（1人）；《机械制图》8课时（1 人）；  </w:t>
            </w:r>
          </w:p>
          <w:p>
            <w:pPr>
              <w:widowControl/>
              <w:spacing w:line="300" w:lineRule="exact"/>
              <w:ind w:firstLine="720" w:firstLineChars="30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《风电场运行维护与管理》4课时（1人）；</w:t>
            </w:r>
          </w:p>
          <w:p>
            <w:pPr>
              <w:widowControl/>
              <w:spacing w:line="300" w:lineRule="exact"/>
              <w:ind w:firstLine="720" w:firstLineChars="30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《电机与电力拖动》4课时（1人）；</w:t>
            </w:r>
          </w:p>
          <w:p>
            <w:pPr>
              <w:widowControl/>
              <w:spacing w:line="300" w:lineRule="exact"/>
              <w:ind w:left="958" w:leftChars="342" w:hanging="240" w:hangingChars="10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《机械基础》4课时（1人）</w:t>
            </w:r>
          </w:p>
        </w:tc>
      </w:tr>
      <w:tr>
        <w:trPr>
          <w:trHeight w:val="35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3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教育与艺术学院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早期教育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1人，能承担《婴幼儿早期教育概述》2课时</w:t>
            </w:r>
          </w:p>
        </w:tc>
      </w:tr>
      <w:tr>
        <w:trPr>
          <w:trHeight w:val="302" w:hRule="atLeast"/>
        </w:trPr>
        <w:tc>
          <w:tcPr>
            <w:tcW w:w="69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23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信息传媒学院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软件技术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1人，能承担《C#》8课时</w:t>
            </w:r>
          </w:p>
        </w:tc>
      </w:tr>
      <w:tr>
        <w:trPr>
          <w:trHeight w:val="360" w:hRule="atLeast"/>
        </w:trPr>
        <w:tc>
          <w:tcPr>
            <w:tcW w:w="6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left="1440" w:hanging="1440" w:hangingChars="6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人，能承担《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Python程序设计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课时；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1人能承担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《Java》4课时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大数据技术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1人，能承担《大数据导论》8课时</w:t>
            </w:r>
          </w:p>
        </w:tc>
      </w:tr>
      <w:tr>
        <w:trPr>
          <w:trHeight w:val="28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体育教学部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大学体育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1人，能承担《大学体育》20课时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3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数智工程学院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机电一体化技术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1人，能承担《机械制图》12课时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机电一体化技术3+2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1人，能承担《PLC技术及应用》6课时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1人，能承担《电工电子技术》6课时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  <w:tc>
          <w:tcPr>
            <w:tcW w:w="8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1人，能承担《电路分析》6课时</w:t>
            </w:r>
          </w:p>
        </w:tc>
      </w:tr>
    </w:tbl>
    <w:p>
      <w:pPr>
        <w:spacing w:line="300" w:lineRule="exact"/>
        <w:rPr>
          <w:rFonts w:hint="eastAsia"/>
        </w:rPr>
      </w:pPr>
      <w:bookmarkStart w:id="0" w:name="_GoBack"/>
      <w:bookmarkEnd w:id="0"/>
    </w:p>
    <w:sectPr>
      <w:pgSz w:w="16838" w:h="11906" w:orient="landscape"/>
      <w:pgMar w:top="896" w:right="1440" w:bottom="89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11EA6"/>
    <w:rsid w:val="00076A39"/>
    <w:rsid w:val="00163362"/>
    <w:rsid w:val="00514737"/>
    <w:rsid w:val="005B6380"/>
    <w:rsid w:val="14531AE6"/>
    <w:rsid w:val="2DA10E78"/>
    <w:rsid w:val="3B0B7519"/>
    <w:rsid w:val="40511EA6"/>
    <w:rsid w:val="425C296F"/>
    <w:rsid w:val="508D245C"/>
    <w:rsid w:val="52AE1A33"/>
    <w:rsid w:val="56BE927D"/>
    <w:rsid w:val="5CD1690F"/>
    <w:rsid w:val="657476A5"/>
    <w:rsid w:val="7B7B82A4"/>
    <w:rsid w:val="7FE6F71B"/>
    <w:rsid w:val="CBFB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719</Characters>
  <Lines>5</Lines>
  <Paragraphs>1</Paragraphs>
  <TotalTime>2</TotalTime>
  <ScaleCrop>false</ScaleCrop>
  <LinksUpToDate>false</LinksUpToDate>
  <CharactersWithSpaces>844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2025-09-12T01:11:00Z</dcterms:created>
  <dc:creator>chongr</dc:creator>
  <cp:lastModifiedBy>张琦</cp:lastModifiedBy>
  <cp:lastPrinted>2025-09-12T01:48:00Z</cp:lastPrinted>
  <dcterms:modified xsi:type="dcterms:W3CDTF">2025-09-15T14:33:53Z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B7DA4237458E416B980677ABCC3C137A_13</vt:lpwstr>
  </property>
  <property fmtid="{D5CDD505-2E9C-101B-9397-08002B2CF9AE}" pid="4" name="KSOTemplateDocerSaveRecord">
    <vt:lpwstr>eyJoZGlkIjoiYTY0MTI2ZTUxNmFiNThlZTA0NGFhYWY3YzNlZDhjNGQiLCJ1c2VySWQiOiIxNjY5NTk0MjQzIn0=</vt:lpwstr>
  </property>
</Properties>
</file>